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36BB" w14:textId="423066AC" w:rsidR="0036056F" w:rsidRPr="0036056F" w:rsidRDefault="0036056F" w:rsidP="0036056F">
      <w:pPr>
        <w:rPr>
          <w:rFonts w:ascii="Avenir Book" w:hAnsi="Avenir Book"/>
        </w:rPr>
      </w:pPr>
      <w:r w:rsidRPr="0036056F">
        <w:rPr>
          <w:rFonts w:ascii="Avenir Book" w:hAnsi="Avenir Book"/>
          <w:color w:val="7030A0"/>
        </w:rPr>
        <w:t>Page title =</w:t>
      </w:r>
      <w:r w:rsidRPr="0036056F">
        <w:rPr>
          <w:rFonts w:ascii="Avenir Book" w:hAnsi="Avenir Book"/>
        </w:rPr>
        <w:t xml:space="preserve"> </w:t>
      </w:r>
      <w:bookmarkStart w:id="0" w:name="_GoBack"/>
      <w:bookmarkEnd w:id="0"/>
      <w:r w:rsidR="00433EBE">
        <w:rPr>
          <w:rFonts w:ascii="Avenir Book" w:hAnsi="Avenir Book"/>
        </w:rPr>
        <w:t>B&amp;H Credit Cards</w:t>
      </w:r>
      <w:r w:rsidR="002A5302">
        <w:rPr>
          <w:rFonts w:ascii="Avenir Book" w:hAnsi="Avenir Book"/>
        </w:rPr>
        <w:t xml:space="preserve"> | B&amp;H Photo</w:t>
      </w:r>
    </w:p>
    <w:p w14:paraId="407E5709" w14:textId="77777777" w:rsidR="0036056F" w:rsidRPr="0036056F" w:rsidRDefault="0036056F" w:rsidP="0036056F">
      <w:pPr>
        <w:rPr>
          <w:rFonts w:ascii="Avenir Book" w:hAnsi="Avenir Book"/>
        </w:rPr>
      </w:pPr>
    </w:p>
    <w:p w14:paraId="49DDC977" w14:textId="25441D03" w:rsidR="0036056F" w:rsidRPr="0036056F" w:rsidRDefault="0036056F" w:rsidP="0036056F">
      <w:pPr>
        <w:rPr>
          <w:rFonts w:ascii="Avenir Book" w:hAnsi="Avenir Book"/>
        </w:rPr>
      </w:pPr>
      <w:r w:rsidRPr="0036056F">
        <w:rPr>
          <w:rFonts w:ascii="Avenir Book" w:hAnsi="Avenir Book"/>
          <w:color w:val="7030A0"/>
        </w:rPr>
        <w:t xml:space="preserve">URL = </w:t>
      </w:r>
      <w:r w:rsidR="00E726AF">
        <w:rPr>
          <w:rFonts w:ascii="Avenir Book" w:hAnsi="Avenir Book"/>
        </w:rPr>
        <w:t>www.bhphotovideo.com/</w:t>
      </w:r>
      <w:r w:rsidR="00433EBE">
        <w:rPr>
          <w:rFonts w:ascii="Avenir Book" w:hAnsi="Avenir Book"/>
        </w:rPr>
        <w:t>l/private-credit-cards</w:t>
      </w:r>
    </w:p>
    <w:p w14:paraId="5C86B8DD" w14:textId="77777777" w:rsidR="0036056F" w:rsidRPr="0036056F" w:rsidRDefault="0036056F" w:rsidP="0036056F">
      <w:pPr>
        <w:rPr>
          <w:rFonts w:ascii="Avenir Book" w:hAnsi="Avenir Book"/>
        </w:rPr>
      </w:pPr>
    </w:p>
    <w:p w14:paraId="376EDFEF" w14:textId="6AADD449" w:rsidR="0036056F" w:rsidRPr="0036056F" w:rsidRDefault="0036056F" w:rsidP="0036056F">
      <w:pPr>
        <w:rPr>
          <w:rFonts w:ascii="Avenir Book" w:hAnsi="Avenir Book"/>
        </w:rPr>
      </w:pPr>
      <w:proofErr w:type="spellStart"/>
      <w:r w:rsidRPr="0036056F">
        <w:rPr>
          <w:rFonts w:ascii="Avenir Book" w:hAnsi="Avenir Book"/>
          <w:color w:val="7030A0"/>
        </w:rPr>
        <w:t>metaDescription</w:t>
      </w:r>
      <w:proofErr w:type="spellEnd"/>
      <w:r w:rsidRPr="0036056F">
        <w:rPr>
          <w:rFonts w:ascii="Avenir Book" w:hAnsi="Avenir Book"/>
          <w:color w:val="7030A0"/>
        </w:rPr>
        <w:t xml:space="preserve"> = </w:t>
      </w:r>
      <w:r w:rsidR="00950926">
        <w:rPr>
          <w:rFonts w:ascii="Avenir Book" w:hAnsi="Avenir Book"/>
        </w:rPr>
        <w:t>Shop smarter with B&amp;H credit cards. Choose between instant tax-match credit or special financing, or get both and enjoy custom perks with every purchase.</w:t>
      </w:r>
      <w:r w:rsidR="00113472">
        <w:rPr>
          <w:rFonts w:ascii="Avenir Book" w:hAnsi="Avenir Book"/>
        </w:rPr>
        <w:t xml:space="preserve"> </w:t>
      </w:r>
    </w:p>
    <w:p w14:paraId="40366702" w14:textId="77777777" w:rsidR="00804DA5" w:rsidRPr="0036056F" w:rsidRDefault="00804DA5">
      <w:pPr>
        <w:rPr>
          <w:rFonts w:ascii="Avenir Book" w:hAnsi="Avenir Book"/>
          <w:color w:val="7030A0"/>
        </w:rPr>
      </w:pPr>
    </w:p>
    <w:p w14:paraId="021A9BC3" w14:textId="77777777" w:rsidR="0036056F" w:rsidRPr="0036056F" w:rsidRDefault="0036056F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&lt;hero module&gt;</w:t>
      </w:r>
    </w:p>
    <w:p w14:paraId="51D627C2" w14:textId="534C0525" w:rsidR="0036056F" w:rsidRDefault="0036056F">
      <w:pPr>
        <w:rPr>
          <w:rFonts w:ascii="Avenir Book" w:hAnsi="Avenir Book"/>
          <w:color w:val="000000" w:themeColor="text1"/>
        </w:rPr>
      </w:pPr>
      <w:r w:rsidRPr="0036056F">
        <w:rPr>
          <w:rFonts w:ascii="Avenir Book" w:hAnsi="Avenir Book"/>
          <w:color w:val="7030A0"/>
        </w:rPr>
        <w:t xml:space="preserve">h1 = </w:t>
      </w:r>
      <w:r w:rsidR="007B7CF5">
        <w:rPr>
          <w:rFonts w:ascii="Avenir Book" w:hAnsi="Avenir Book"/>
          <w:color w:val="000000" w:themeColor="text1"/>
        </w:rPr>
        <w:t>Enjoy More Ways to Pay with</w:t>
      </w:r>
      <w:r w:rsidR="003E43CB" w:rsidRPr="003E43CB">
        <w:rPr>
          <w:rFonts w:ascii="Avenir Book" w:hAnsi="Avenir Book"/>
          <w:color w:val="000000" w:themeColor="text1"/>
        </w:rPr>
        <w:t xml:space="preserve"> </w:t>
      </w:r>
    </w:p>
    <w:p w14:paraId="1FC025DB" w14:textId="6C08A6A1" w:rsidR="0036056F" w:rsidRPr="0036056F" w:rsidRDefault="0036056F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 xml:space="preserve">h2 = </w:t>
      </w:r>
      <w:r w:rsidR="007B7CF5">
        <w:rPr>
          <w:rFonts w:ascii="Avenir Book" w:hAnsi="Avenir Book"/>
          <w:color w:val="000000" w:themeColor="text1"/>
        </w:rPr>
        <w:t>B&amp;H Credit Cards</w:t>
      </w:r>
      <w:r w:rsidR="003E43CB">
        <w:rPr>
          <w:rFonts w:ascii="Avenir Book" w:hAnsi="Avenir Book"/>
          <w:color w:val="000000" w:themeColor="text1"/>
        </w:rPr>
        <w:t xml:space="preserve"> </w:t>
      </w:r>
    </w:p>
    <w:p w14:paraId="544FED80" w14:textId="77777777" w:rsidR="007B7CF5" w:rsidRDefault="007B7CF5">
      <w:pPr>
        <w:rPr>
          <w:rFonts w:ascii="Avenir Book" w:hAnsi="Avenir Book"/>
          <w:color w:val="7030A0"/>
        </w:rPr>
      </w:pPr>
    </w:p>
    <w:p w14:paraId="29790E03" w14:textId="4728274B" w:rsidR="0036056F" w:rsidRPr="0036056F" w:rsidRDefault="007B7CF5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>choice1 h2</w:t>
      </w:r>
      <w:r w:rsidR="0036056F" w:rsidRPr="0036056F">
        <w:rPr>
          <w:rFonts w:ascii="Avenir Book" w:hAnsi="Avenir Book"/>
          <w:color w:val="7030A0"/>
        </w:rPr>
        <w:t xml:space="preserve"> = </w:t>
      </w:r>
      <w:r>
        <w:rPr>
          <w:rFonts w:ascii="Avenir Book" w:hAnsi="Avenir Book"/>
          <w:color w:val="000000" w:themeColor="text1"/>
        </w:rPr>
        <w:t>B&amp;H EDGE</w:t>
      </w:r>
      <w:r w:rsidR="003E43CB" w:rsidRPr="003E43CB">
        <w:rPr>
          <w:rFonts w:ascii="Avenir Book" w:hAnsi="Avenir Book"/>
          <w:color w:val="000000" w:themeColor="text1"/>
        </w:rPr>
        <w:t xml:space="preserve"> </w:t>
      </w:r>
    </w:p>
    <w:p w14:paraId="241B5F8F" w14:textId="31F06780" w:rsidR="0036056F" w:rsidRPr="0036056F" w:rsidRDefault="007B7CF5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h3 = </w:t>
      </w:r>
      <w:r w:rsidRPr="007B7CF5">
        <w:rPr>
          <w:rFonts w:ascii="Avenir Book" w:hAnsi="Avenir Book"/>
          <w:bCs/>
          <w:color w:val="000000" w:themeColor="text1"/>
        </w:rPr>
        <w:t>Save the Sales Tax, Where Eligible*</w:t>
      </w:r>
    </w:p>
    <w:p w14:paraId="77BEEAB3" w14:textId="5453C66C" w:rsidR="007B7CF5" w:rsidRPr="007B7CF5" w:rsidRDefault="007B7CF5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 xml:space="preserve">blurb = </w:t>
      </w:r>
      <w:r w:rsidRPr="007B7CF5">
        <w:rPr>
          <w:rFonts w:ascii="Avenir Book" w:hAnsi="Avenir Book"/>
          <w:color w:val="000000" w:themeColor="text1"/>
        </w:rPr>
        <w:t>When you pay</w:t>
      </w:r>
      <w:r>
        <w:rPr>
          <w:rFonts w:ascii="Avenir Book" w:hAnsi="Avenir Book"/>
          <w:color w:val="000000" w:themeColor="text1"/>
        </w:rPr>
        <w:t xml:space="preserve"> for purchases with the</w:t>
      </w:r>
      <w:r w:rsidRPr="007B7CF5">
        <w:rPr>
          <w:rFonts w:ascii="Avenir Book" w:hAnsi="Avenir Book"/>
          <w:color w:val="000000" w:themeColor="text1"/>
        </w:rPr>
        <w:t xml:space="preserve"> B&amp;H Edge card, B&amp;H will pay you back by applying a merchandise credit for the equivalent of </w:t>
      </w:r>
      <w:r>
        <w:rPr>
          <w:rFonts w:ascii="Avenir Book" w:hAnsi="Avenir Book"/>
          <w:color w:val="000000" w:themeColor="text1"/>
        </w:rPr>
        <w:t>your order’s</w:t>
      </w:r>
      <w:r w:rsidRPr="007B7CF5">
        <w:rPr>
          <w:rFonts w:ascii="Avenir Book" w:hAnsi="Avenir Book"/>
          <w:color w:val="000000" w:themeColor="text1"/>
        </w:rPr>
        <w:t xml:space="preserve"> tax amount, directly on your purchase. </w:t>
      </w:r>
    </w:p>
    <w:p w14:paraId="492DBBF4" w14:textId="5E75614A" w:rsidR="0036056F" w:rsidRPr="0036056F" w:rsidRDefault="0036056F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 xml:space="preserve">CTA = </w:t>
      </w:r>
      <w:r w:rsidR="007B7CF5">
        <w:rPr>
          <w:rFonts w:ascii="Avenir Book" w:hAnsi="Avenir Book"/>
          <w:color w:val="000000" w:themeColor="text1"/>
        </w:rPr>
        <w:t>See Details</w:t>
      </w:r>
      <w:r w:rsidR="00B43CC5">
        <w:rPr>
          <w:rFonts w:ascii="Avenir Book" w:hAnsi="Avenir Book"/>
          <w:color w:val="000000" w:themeColor="text1"/>
        </w:rPr>
        <w:t xml:space="preserve"> </w:t>
      </w:r>
    </w:p>
    <w:p w14:paraId="7A9052A8" w14:textId="77777777" w:rsidR="0036056F" w:rsidRPr="0036056F" w:rsidRDefault="0036056F">
      <w:pPr>
        <w:rPr>
          <w:rFonts w:ascii="Avenir Book" w:hAnsi="Avenir Book"/>
          <w:color w:val="7030A0"/>
        </w:rPr>
      </w:pPr>
    </w:p>
    <w:p w14:paraId="55956611" w14:textId="6EBF7330" w:rsidR="007B7CF5" w:rsidRDefault="007B7CF5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choice2 h2 = </w:t>
      </w:r>
      <w:r w:rsidRPr="007B7CF5">
        <w:rPr>
          <w:rFonts w:ascii="Avenir Book" w:hAnsi="Avenir Book"/>
          <w:color w:val="000000" w:themeColor="text1"/>
        </w:rPr>
        <w:t>B&amp;H BLACK</w:t>
      </w:r>
    </w:p>
    <w:p w14:paraId="41B2E289" w14:textId="4DFB1A54" w:rsidR="007B7CF5" w:rsidRDefault="007B7CF5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h3 = </w:t>
      </w:r>
      <w:r w:rsidRPr="007B7CF5">
        <w:rPr>
          <w:rFonts w:ascii="Avenir Book" w:hAnsi="Avenir Book"/>
          <w:bCs/>
          <w:color w:val="000000" w:themeColor="text1"/>
        </w:rPr>
        <w:t>No Interest When Paid in Full</w:t>
      </w:r>
    </w:p>
    <w:p w14:paraId="0E247301" w14:textId="3A5FC834" w:rsidR="007B7CF5" w:rsidRDefault="007B7CF5">
      <w:pPr>
        <w:rPr>
          <w:rFonts w:ascii="Avenir Book" w:hAnsi="Avenir Book"/>
          <w:color w:val="7030A0"/>
        </w:rPr>
      </w:pPr>
      <w:r>
        <w:rPr>
          <w:rFonts w:ascii="Avenir Book" w:hAnsi="Avenir Book"/>
          <w:color w:val="7030A0"/>
        </w:rPr>
        <w:t xml:space="preserve">blurb = </w:t>
      </w:r>
      <w:r w:rsidRPr="007B7CF5">
        <w:rPr>
          <w:rFonts w:ascii="Avenir Book" w:hAnsi="Avenir Book"/>
          <w:color w:val="000000" w:themeColor="text1"/>
        </w:rPr>
        <w:t xml:space="preserve">Take advantage of special financing on purchases of $199 or </w:t>
      </w:r>
      <w:proofErr w:type="gramStart"/>
      <w:r w:rsidRPr="007B7CF5">
        <w:rPr>
          <w:rFonts w:ascii="Avenir Book" w:hAnsi="Avenir Book"/>
          <w:color w:val="000000" w:themeColor="text1"/>
        </w:rPr>
        <w:t>more.</w:t>
      </w:r>
      <w:r w:rsidR="00950926">
        <w:rPr>
          <w:rFonts w:ascii="Avenir Book" w:hAnsi="Avenir Book"/>
          <w:color w:val="000000" w:themeColor="text1"/>
        </w:rPr>
        <w:t>*</w:t>
      </w:r>
      <w:proofErr w:type="gramEnd"/>
      <w:r w:rsidR="00950926">
        <w:rPr>
          <w:rFonts w:ascii="Avenir Book" w:hAnsi="Avenir Book"/>
          <w:color w:val="000000" w:themeColor="text1"/>
        </w:rPr>
        <w:t>*</w:t>
      </w:r>
    </w:p>
    <w:p w14:paraId="0E045DE8" w14:textId="393630D6" w:rsidR="007B7CF5" w:rsidRDefault="007B7CF5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 xml:space="preserve">CTA = </w:t>
      </w:r>
      <w:r>
        <w:rPr>
          <w:rFonts w:ascii="Avenir Book" w:hAnsi="Avenir Book"/>
          <w:color w:val="000000" w:themeColor="text1"/>
        </w:rPr>
        <w:t>See Details</w:t>
      </w:r>
    </w:p>
    <w:p w14:paraId="58934062" w14:textId="77777777" w:rsidR="007B7CF5" w:rsidRDefault="007B7CF5">
      <w:pPr>
        <w:rPr>
          <w:rFonts w:ascii="Avenir Book" w:hAnsi="Avenir Book"/>
          <w:color w:val="7030A0"/>
        </w:rPr>
      </w:pPr>
    </w:p>
    <w:p w14:paraId="44D256AB" w14:textId="77777777" w:rsidR="007B7CF5" w:rsidRPr="007B7CF5" w:rsidRDefault="007B7CF5" w:rsidP="007B7CF5">
      <w:pPr>
        <w:rPr>
          <w:rFonts w:ascii="Avenir Book" w:hAnsi="Avenir Book"/>
          <w:color w:val="000000" w:themeColor="text1"/>
        </w:rPr>
      </w:pPr>
      <w:proofErr w:type="spellStart"/>
      <w:r>
        <w:rPr>
          <w:rFonts w:ascii="Avenir Book" w:hAnsi="Avenir Book"/>
          <w:color w:val="7030A0"/>
        </w:rPr>
        <w:t>mousetype</w:t>
      </w:r>
      <w:proofErr w:type="spellEnd"/>
      <w:r>
        <w:rPr>
          <w:rFonts w:ascii="Avenir Book" w:hAnsi="Avenir Book"/>
          <w:color w:val="7030A0"/>
        </w:rPr>
        <w:t xml:space="preserve"> = </w:t>
      </w:r>
      <w:r w:rsidRPr="007B7CF5">
        <w:rPr>
          <w:rFonts w:ascii="Avenir Book" w:hAnsi="Avenir Book"/>
          <w:color w:val="000000" w:themeColor="text1"/>
        </w:rPr>
        <w:t xml:space="preserve">Subject to credit approval. </w:t>
      </w:r>
    </w:p>
    <w:p w14:paraId="07903D60" w14:textId="77777777" w:rsidR="00950926" w:rsidRDefault="007B7CF5">
      <w:pPr>
        <w:rPr>
          <w:rFonts w:ascii="Avenir Book" w:hAnsi="Avenir Book"/>
          <w:color w:val="000000" w:themeColor="text1"/>
        </w:rPr>
      </w:pPr>
      <w:r w:rsidRPr="007B7CF5">
        <w:rPr>
          <w:rFonts w:ascii="Avenir Book" w:hAnsi="Avenir Book"/>
          <w:color w:val="000000" w:themeColor="text1"/>
        </w:rPr>
        <w:t>*B&amp;H will collect and remit state and local sales tax on all requisite purchases based on the retail price paid by the customer.</w:t>
      </w:r>
    </w:p>
    <w:p w14:paraId="734A72EA" w14:textId="711151C1" w:rsidR="007B7CF5" w:rsidRPr="007B7CF5" w:rsidRDefault="00950926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**</w:t>
      </w:r>
      <w:r w:rsidRPr="00950926">
        <w:rPr>
          <w:rFonts w:ascii="Montserrat" w:eastAsiaTheme="minorEastAsia" w:hAnsi="Montserrat" w:cstheme="minorBidi"/>
          <w:color w:val="000000"/>
          <w:kern w:val="24"/>
          <w:sz w:val="8"/>
          <w:szCs w:val="8"/>
        </w:rPr>
        <w:t xml:space="preserve"> </w:t>
      </w:r>
      <w:r w:rsidRPr="00950926">
        <w:rPr>
          <w:rFonts w:ascii="Avenir Book" w:hAnsi="Avenir Book"/>
          <w:color w:val="000000" w:themeColor="text1"/>
        </w:rPr>
        <w:t>Minimum monthly payments required</w:t>
      </w:r>
      <w:r>
        <w:rPr>
          <w:rFonts w:ascii="Avenir Book" w:hAnsi="Avenir Book"/>
          <w:color w:val="000000" w:themeColor="text1"/>
        </w:rPr>
        <w:t>.</w:t>
      </w:r>
      <w:r w:rsidR="007B7CF5" w:rsidRPr="007B7CF5">
        <w:rPr>
          <w:rFonts w:ascii="Avenir Book" w:hAnsi="Avenir Book"/>
          <w:color w:val="000000" w:themeColor="text1"/>
        </w:rPr>
        <w:t xml:space="preserve"> </w:t>
      </w:r>
    </w:p>
    <w:p w14:paraId="4C27B46D" w14:textId="77777777" w:rsidR="0036056F" w:rsidRDefault="0036056F">
      <w:pPr>
        <w:rPr>
          <w:rFonts w:ascii="Avenir Book" w:hAnsi="Avenir Book"/>
          <w:color w:val="7030A0"/>
        </w:rPr>
      </w:pPr>
    </w:p>
    <w:p w14:paraId="7F898C28" w14:textId="7FF9D6B3" w:rsidR="00AD2B1E" w:rsidRDefault="00AD2B1E" w:rsidP="00AD2B1E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>compare</w:t>
      </w:r>
      <w:r>
        <w:rPr>
          <w:rFonts w:ascii="Avenir Book" w:hAnsi="Avenir Book"/>
          <w:color w:val="7030A0"/>
        </w:rPr>
        <w:t xml:space="preserve"> </w:t>
      </w:r>
      <w:r w:rsidRPr="0036056F">
        <w:rPr>
          <w:rFonts w:ascii="Avenir Book" w:hAnsi="Avenir Book"/>
          <w:color w:val="7030A0"/>
        </w:rPr>
        <w:t>module&gt;</w:t>
      </w:r>
    </w:p>
    <w:p w14:paraId="7FF47BE5" w14:textId="3D735412" w:rsidR="00AD2B1E" w:rsidRPr="00AD2B1E" w:rsidRDefault="00AD2B1E" w:rsidP="00AD2B1E">
      <w:pPr>
        <w:rPr>
          <w:rFonts w:ascii="Avenir Book" w:hAnsi="Avenir Book"/>
          <w:b/>
          <w:color w:val="7030A0"/>
        </w:rPr>
      </w:pPr>
      <w:r>
        <w:rPr>
          <w:rFonts w:ascii="Avenir Book" w:hAnsi="Avenir Book"/>
          <w:color w:val="7030A0"/>
        </w:rPr>
        <w:tab/>
      </w:r>
      <w:r>
        <w:rPr>
          <w:rFonts w:ascii="Avenir Book" w:hAnsi="Avenir Book"/>
          <w:color w:val="7030A0"/>
        </w:rPr>
        <w:tab/>
      </w:r>
      <w:r>
        <w:rPr>
          <w:rFonts w:ascii="Avenir Book" w:hAnsi="Avenir Book"/>
          <w:color w:val="7030A0"/>
        </w:rPr>
        <w:tab/>
      </w:r>
      <w:r>
        <w:rPr>
          <w:rFonts w:ascii="Avenir Book" w:hAnsi="Avenir Book"/>
          <w:color w:val="7030A0"/>
        </w:rPr>
        <w:tab/>
      </w:r>
      <w:r>
        <w:rPr>
          <w:rFonts w:ascii="Avenir Book" w:hAnsi="Avenir Book"/>
          <w:color w:val="7030A0"/>
        </w:rPr>
        <w:tab/>
      </w:r>
      <w:r>
        <w:rPr>
          <w:rFonts w:ascii="Avenir Book" w:hAnsi="Avenir Book"/>
          <w:color w:val="7030A0"/>
        </w:rPr>
        <w:tab/>
      </w:r>
      <w:r w:rsidRPr="00AD2B1E">
        <w:rPr>
          <w:rFonts w:ascii="Avenir Book" w:hAnsi="Avenir Book"/>
          <w:b/>
          <w:color w:val="000000" w:themeColor="text1"/>
        </w:rPr>
        <w:t>EDGE</w:t>
      </w:r>
      <w:r w:rsidRPr="00AD2B1E">
        <w:rPr>
          <w:rFonts w:ascii="Avenir Book" w:hAnsi="Avenir Book"/>
          <w:b/>
          <w:color w:val="000000" w:themeColor="text1"/>
        </w:rPr>
        <w:tab/>
      </w:r>
      <w:r w:rsidRPr="00AD2B1E">
        <w:rPr>
          <w:rFonts w:ascii="Avenir Book" w:hAnsi="Avenir Book"/>
          <w:b/>
          <w:color w:val="000000" w:themeColor="text1"/>
        </w:rPr>
        <w:tab/>
      </w:r>
      <w:r w:rsidRPr="00AD2B1E">
        <w:rPr>
          <w:rFonts w:ascii="Avenir Book" w:hAnsi="Avenir Book"/>
          <w:b/>
          <w:color w:val="000000" w:themeColor="text1"/>
        </w:rPr>
        <w:tab/>
      </w:r>
      <w:r w:rsidRPr="00AD2B1E">
        <w:rPr>
          <w:rFonts w:ascii="Avenir Book" w:hAnsi="Avenir Book"/>
          <w:b/>
          <w:color w:val="000000" w:themeColor="text1"/>
        </w:rPr>
        <w:tab/>
        <w:t>BLACK</w:t>
      </w: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515"/>
        <w:gridCol w:w="3785"/>
        <w:gridCol w:w="4140"/>
      </w:tblGrid>
      <w:tr w:rsidR="00AD2B1E" w14:paraId="1CEC1C3D" w14:textId="77777777" w:rsidTr="00AD2B1E">
        <w:tc>
          <w:tcPr>
            <w:tcW w:w="2515" w:type="dxa"/>
          </w:tcPr>
          <w:p w14:paraId="0587EB51" w14:textId="671DDEAD" w:rsidR="00AD2B1E" w:rsidRPr="00AD2B1E" w:rsidRDefault="00AD2B1E" w:rsidP="00AD2B1E">
            <w:pPr>
              <w:rPr>
                <w:rFonts w:ascii="Avenir Book" w:hAnsi="Avenir Book"/>
                <w:b/>
                <w:color w:val="7030A0"/>
              </w:rPr>
            </w:pPr>
            <w:r w:rsidRPr="00AD2B1E">
              <w:rPr>
                <w:rFonts w:ascii="Avenir Book" w:hAnsi="Avenir Book"/>
                <w:b/>
                <w:color w:val="000000" w:themeColor="text1"/>
              </w:rPr>
              <w:t>Where You Can Shop</w:t>
            </w:r>
          </w:p>
        </w:tc>
        <w:tc>
          <w:tcPr>
            <w:tcW w:w="7925" w:type="dxa"/>
            <w:gridSpan w:val="2"/>
          </w:tcPr>
          <w:p w14:paraId="2A3DB8ED" w14:textId="063DF1A2" w:rsidR="00AD2B1E" w:rsidRDefault="00AD2B1E" w:rsidP="00AD2B1E">
            <w:pPr>
              <w:jc w:val="center"/>
              <w:rPr>
                <w:rFonts w:ascii="Avenir Book" w:hAnsi="Avenir Book"/>
                <w:color w:val="7030A0"/>
              </w:rPr>
            </w:pPr>
            <w:r w:rsidRPr="00AD2B1E">
              <w:rPr>
                <w:rFonts w:ascii="Avenir Book" w:hAnsi="Avenir Book"/>
                <w:color w:val="000000" w:themeColor="text1"/>
              </w:rPr>
              <w:t xml:space="preserve">Use your card </w:t>
            </w:r>
            <w:r>
              <w:rPr>
                <w:rFonts w:ascii="Avenir Book" w:hAnsi="Avenir Book"/>
                <w:color w:val="000000" w:themeColor="text1"/>
              </w:rPr>
              <w:t>to shop</w:t>
            </w:r>
            <w:r w:rsidRPr="00AD2B1E">
              <w:rPr>
                <w:rFonts w:ascii="Avenir Book" w:hAnsi="Avenir Book"/>
                <w:color w:val="000000" w:themeColor="text1"/>
              </w:rPr>
              <w:t xml:space="preserve"> www.bandh.com, the B&amp;H NYC </w:t>
            </w:r>
            <w:proofErr w:type="spellStart"/>
            <w:r w:rsidRPr="00AD2B1E">
              <w:rPr>
                <w:rFonts w:ascii="Avenir Book" w:hAnsi="Avenir Book"/>
                <w:color w:val="000000" w:themeColor="text1"/>
              </w:rPr>
              <w:t>SuperStore</w:t>
            </w:r>
            <w:proofErr w:type="spellEnd"/>
            <w:r w:rsidRPr="00AD2B1E">
              <w:rPr>
                <w:rFonts w:ascii="Avenir Book" w:hAnsi="Avenir Book"/>
                <w:color w:val="000000" w:themeColor="text1"/>
              </w:rPr>
              <w:t xml:space="preserve">, or by </w:t>
            </w:r>
            <w:r>
              <w:rPr>
                <w:rFonts w:ascii="Avenir Book" w:hAnsi="Avenir Book"/>
                <w:color w:val="000000" w:themeColor="text1"/>
              </w:rPr>
              <w:t>p</w:t>
            </w:r>
            <w:r w:rsidRPr="00AD2B1E">
              <w:rPr>
                <w:rFonts w:ascii="Avenir Book" w:hAnsi="Avenir Book"/>
                <w:color w:val="000000" w:themeColor="text1"/>
              </w:rPr>
              <w:t xml:space="preserve">hone or </w:t>
            </w:r>
            <w:r>
              <w:rPr>
                <w:rFonts w:ascii="Avenir Book" w:hAnsi="Avenir Book"/>
                <w:color w:val="000000" w:themeColor="text1"/>
              </w:rPr>
              <w:t>mobile a</w:t>
            </w:r>
            <w:r w:rsidRPr="00AD2B1E">
              <w:rPr>
                <w:rFonts w:ascii="Avenir Book" w:hAnsi="Avenir Book"/>
                <w:color w:val="000000" w:themeColor="text1"/>
              </w:rPr>
              <w:t>pp</w:t>
            </w:r>
          </w:p>
        </w:tc>
      </w:tr>
      <w:tr w:rsidR="00AD2B1E" w14:paraId="1B5F5813" w14:textId="77777777" w:rsidTr="00AD2B1E">
        <w:tc>
          <w:tcPr>
            <w:tcW w:w="2515" w:type="dxa"/>
          </w:tcPr>
          <w:p w14:paraId="29041638" w14:textId="0C6D0C30" w:rsidR="00AD2B1E" w:rsidRPr="00AD2B1E" w:rsidRDefault="00AD2B1E" w:rsidP="00AD2B1E">
            <w:pPr>
              <w:rPr>
                <w:rFonts w:ascii="Avenir Book" w:hAnsi="Avenir Book"/>
                <w:b/>
                <w:color w:val="000000" w:themeColor="text1"/>
              </w:rPr>
            </w:pPr>
            <w:r w:rsidRPr="00AD2B1E">
              <w:rPr>
                <w:rFonts w:ascii="Avenir Book" w:hAnsi="Avenir Book"/>
                <w:b/>
                <w:color w:val="000000" w:themeColor="text1"/>
              </w:rPr>
              <w:t>What You Can Buy</w:t>
            </w:r>
          </w:p>
        </w:tc>
        <w:tc>
          <w:tcPr>
            <w:tcW w:w="7925" w:type="dxa"/>
            <w:gridSpan w:val="2"/>
          </w:tcPr>
          <w:p w14:paraId="3A7E53BD" w14:textId="179B80DA" w:rsidR="00AD2B1E" w:rsidRDefault="00AD2B1E" w:rsidP="00AD2B1E">
            <w:pPr>
              <w:jc w:val="center"/>
              <w:rPr>
                <w:rFonts w:ascii="Avenir Book" w:hAnsi="Avenir Book"/>
                <w:color w:val="7030A0"/>
              </w:rPr>
            </w:pPr>
            <w:r w:rsidRPr="00AD2B1E">
              <w:rPr>
                <w:rFonts w:ascii="Avenir Book" w:hAnsi="Avenir Book"/>
                <w:color w:val="000000" w:themeColor="text1"/>
              </w:rPr>
              <w:t>Anything—shop nearly half a million items!</w:t>
            </w:r>
          </w:p>
        </w:tc>
      </w:tr>
      <w:tr w:rsidR="00AD2B1E" w14:paraId="18134BB6" w14:textId="77777777" w:rsidTr="00AD2B1E">
        <w:tc>
          <w:tcPr>
            <w:tcW w:w="2515" w:type="dxa"/>
          </w:tcPr>
          <w:p w14:paraId="33C27F49" w14:textId="60DAA4C0" w:rsidR="00AD2B1E" w:rsidRDefault="00AD2B1E" w:rsidP="00AD2B1E">
            <w:pPr>
              <w:rPr>
                <w:rFonts w:ascii="Avenir Book" w:hAnsi="Avenir Book"/>
                <w:color w:val="7030A0"/>
              </w:rPr>
            </w:pPr>
            <w:r w:rsidRPr="00AD2B1E">
              <w:rPr>
                <w:rFonts w:ascii="Avenir Book" w:hAnsi="Avenir Book"/>
                <w:b/>
                <w:bCs/>
                <w:color w:val="000000" w:themeColor="text1"/>
              </w:rPr>
              <w:t>Cardholder Benefits</w:t>
            </w:r>
          </w:p>
        </w:tc>
        <w:tc>
          <w:tcPr>
            <w:tcW w:w="3785" w:type="dxa"/>
          </w:tcPr>
          <w:p w14:paraId="2940E545" w14:textId="19943456" w:rsidR="00AD2B1E" w:rsidRPr="00AD2B1E" w:rsidRDefault="00AD2B1E" w:rsidP="00AD2B1E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 w:rsidRPr="00AD2B1E">
              <w:rPr>
                <w:rFonts w:ascii="Avenir Book" w:hAnsi="Avenir Book"/>
                <w:b/>
                <w:bCs/>
                <w:color w:val="000000" w:themeColor="text1"/>
                <w:sz w:val="22"/>
                <w:szCs w:val="22"/>
              </w:rPr>
              <w:t>You Pay the Tax, We Pay You B</w:t>
            </w:r>
            <w:r>
              <w:rPr>
                <w:rFonts w:ascii="Avenir Book" w:hAnsi="Avenir Book"/>
                <w:b/>
                <w:bCs/>
                <w:color w:val="000000" w:themeColor="text1"/>
                <w:sz w:val="22"/>
                <w:szCs w:val="22"/>
              </w:rPr>
              <w:t>ack</w:t>
            </w:r>
          </w:p>
          <w:p w14:paraId="4799D7B4" w14:textId="39A84954" w:rsidR="00AD2B1E" w:rsidRDefault="00AD2B1E" w:rsidP="00AD2B1E">
            <w:pPr>
              <w:rPr>
                <w:rFonts w:ascii="Avenir Book" w:hAnsi="Avenir Book"/>
                <w:color w:val="7030A0"/>
              </w:rPr>
            </w:pPr>
            <w:r w:rsidRPr="00AD2B1E">
              <w:rPr>
                <w:rFonts w:ascii="Avenir Book" w:hAnsi="Avenir Book"/>
                <w:color w:val="000000" w:themeColor="text1"/>
                <w:sz w:val="22"/>
                <w:szCs w:val="22"/>
              </w:rPr>
              <w:t>Percentage of savings equivalent to the sales tax you pay with this card on every purchase.</w:t>
            </w:r>
          </w:p>
        </w:tc>
        <w:tc>
          <w:tcPr>
            <w:tcW w:w="4140" w:type="dxa"/>
          </w:tcPr>
          <w:p w14:paraId="769C57E5" w14:textId="16B15305" w:rsidR="00AD2B1E" w:rsidRPr="00AD2B1E" w:rsidRDefault="00AD2B1E" w:rsidP="00AD2B1E">
            <w:pPr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AD2B1E">
              <w:rPr>
                <w:rFonts w:ascii="Avenir Book" w:hAnsi="Avenir Book"/>
                <w:b/>
                <w:bCs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Avenir Book" w:hAnsi="Avenir Book"/>
                <w:b/>
                <w:bCs/>
                <w:color w:val="000000" w:themeColor="text1"/>
                <w:sz w:val="22"/>
                <w:szCs w:val="22"/>
              </w:rPr>
              <w:t xml:space="preserve">- or </w:t>
            </w:r>
            <w:r w:rsidRPr="00AD2B1E">
              <w:rPr>
                <w:rFonts w:ascii="Avenir Book" w:hAnsi="Avenir Book"/>
                <w:b/>
                <w:bCs/>
                <w:color w:val="000000" w:themeColor="text1"/>
                <w:sz w:val="22"/>
                <w:szCs w:val="22"/>
              </w:rPr>
              <w:t>12</w:t>
            </w:r>
            <w:r>
              <w:rPr>
                <w:rFonts w:ascii="Avenir Book" w:hAnsi="Avenir Book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AD2B1E">
              <w:rPr>
                <w:rFonts w:ascii="Avenir Book" w:hAnsi="Avenir Book"/>
                <w:b/>
                <w:bCs/>
                <w:color w:val="000000" w:themeColor="text1"/>
                <w:sz w:val="22"/>
                <w:szCs w:val="22"/>
              </w:rPr>
              <w:t>Month Special Financing</w:t>
            </w:r>
          </w:p>
          <w:p w14:paraId="73F4F977" w14:textId="5616D665" w:rsidR="00AD2B1E" w:rsidRPr="00AD2B1E" w:rsidRDefault="00AD2B1E" w:rsidP="00AD2B1E">
            <w:pPr>
              <w:rPr>
                <w:rFonts w:ascii="Avenir Book" w:hAnsi="Avenir Book"/>
                <w:color w:val="000000" w:themeColor="text1"/>
              </w:rPr>
            </w:pPr>
            <w:r w:rsidRPr="00AD2B1E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No interest if paid in full </w:t>
            </w: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within</w:t>
            </w:r>
            <w:r w:rsidRPr="00AD2B1E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 6 </w:t>
            </w: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m</w:t>
            </w:r>
            <w:r w:rsidRPr="00AD2B1E">
              <w:rPr>
                <w:rFonts w:ascii="Avenir Book" w:hAnsi="Avenir Book"/>
                <w:color w:val="000000" w:themeColor="text1"/>
                <w:sz w:val="22"/>
                <w:szCs w:val="22"/>
              </w:rPr>
              <w:t>onths on minimum $199</w:t>
            </w: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;</w:t>
            </w:r>
            <w:r w:rsidRPr="00AD2B1E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within </w:t>
            </w:r>
            <w:r w:rsidRPr="00AD2B1E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12 </w:t>
            </w: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m</w:t>
            </w:r>
            <w:r w:rsidRPr="00AD2B1E">
              <w:rPr>
                <w:rFonts w:ascii="Avenir Book" w:hAnsi="Avenir Book"/>
                <w:color w:val="000000" w:themeColor="text1"/>
                <w:sz w:val="22"/>
                <w:szCs w:val="22"/>
              </w:rPr>
              <w:t>onths on minimum $599.</w:t>
            </w:r>
          </w:p>
        </w:tc>
      </w:tr>
      <w:tr w:rsidR="00AD2B1E" w14:paraId="69150997" w14:textId="77777777" w:rsidTr="00E065F0">
        <w:tc>
          <w:tcPr>
            <w:tcW w:w="2515" w:type="dxa"/>
          </w:tcPr>
          <w:p w14:paraId="374C33CC" w14:textId="4E346B06" w:rsidR="00AD2B1E" w:rsidRDefault="00AD2B1E" w:rsidP="00AD2B1E">
            <w:pPr>
              <w:rPr>
                <w:rFonts w:ascii="Avenir Book" w:hAnsi="Avenir Book"/>
                <w:color w:val="7030A0"/>
              </w:rPr>
            </w:pPr>
            <w:r w:rsidRPr="00AD2B1E">
              <w:rPr>
                <w:rFonts w:ascii="Avenir Book" w:hAnsi="Avenir Book"/>
                <w:b/>
                <w:bCs/>
                <w:color w:val="000000" w:themeColor="text1"/>
              </w:rPr>
              <w:t>Other Terms &amp; Features</w:t>
            </w:r>
          </w:p>
        </w:tc>
        <w:tc>
          <w:tcPr>
            <w:tcW w:w="7925" w:type="dxa"/>
            <w:gridSpan w:val="2"/>
          </w:tcPr>
          <w:p w14:paraId="35A57C4D" w14:textId="77777777" w:rsidR="00AD2B1E" w:rsidRPr="00AD2B1E" w:rsidRDefault="00AD2B1E" w:rsidP="00AD2B1E">
            <w:pPr>
              <w:jc w:val="center"/>
              <w:rPr>
                <w:rFonts w:ascii="Avenir Book" w:hAnsi="Avenir Book"/>
                <w:color w:val="000000" w:themeColor="text1"/>
              </w:rPr>
            </w:pPr>
            <w:r w:rsidRPr="00AD2B1E">
              <w:rPr>
                <w:rFonts w:ascii="Avenir Book" w:hAnsi="Avenir Book"/>
                <w:b/>
                <w:bCs/>
                <w:color w:val="000000" w:themeColor="text1"/>
              </w:rPr>
              <w:t>Annual Percentage Rate (APR) 29.99%</w:t>
            </w:r>
          </w:p>
          <w:p w14:paraId="2642BB38" w14:textId="26FB489A" w:rsidR="00AD2B1E" w:rsidRDefault="00AD2B1E" w:rsidP="00AD2B1E">
            <w:pPr>
              <w:jc w:val="center"/>
              <w:rPr>
                <w:rFonts w:ascii="Avenir Book" w:hAnsi="Avenir Book"/>
                <w:color w:val="7030A0"/>
              </w:rPr>
            </w:pPr>
            <w:r w:rsidRPr="00AD2B1E">
              <w:rPr>
                <w:rFonts w:ascii="Avenir Book" w:hAnsi="Avenir Book"/>
                <w:color w:val="000000" w:themeColor="text1"/>
              </w:rPr>
              <w:t>No annual credit card fee</w:t>
            </w:r>
          </w:p>
        </w:tc>
      </w:tr>
    </w:tbl>
    <w:p w14:paraId="63F928AB" w14:textId="77777777" w:rsidR="00AD2B1E" w:rsidRPr="0036056F" w:rsidRDefault="00AD2B1E" w:rsidP="00AD2B1E">
      <w:pPr>
        <w:rPr>
          <w:rFonts w:ascii="Avenir Book" w:hAnsi="Avenir Book"/>
          <w:color w:val="7030A0"/>
        </w:rPr>
      </w:pPr>
    </w:p>
    <w:p w14:paraId="0F6B2D7F" w14:textId="77777777" w:rsidR="00950926" w:rsidRPr="0036056F" w:rsidRDefault="00950926" w:rsidP="00950926">
      <w:pPr>
        <w:rPr>
          <w:rFonts w:ascii="Avenir Book" w:hAnsi="Avenir Book"/>
          <w:color w:val="7030A0"/>
        </w:rPr>
      </w:pPr>
      <w:r w:rsidRPr="0036056F">
        <w:rPr>
          <w:rFonts w:ascii="Avenir Book" w:hAnsi="Avenir Book"/>
          <w:color w:val="7030A0"/>
        </w:rPr>
        <w:t>&lt;</w:t>
      </w:r>
      <w:r>
        <w:rPr>
          <w:rFonts w:ascii="Avenir Book" w:hAnsi="Avenir Book"/>
          <w:color w:val="7030A0"/>
        </w:rPr>
        <w:t xml:space="preserve">twofer promo </w:t>
      </w:r>
      <w:r w:rsidRPr="0036056F">
        <w:rPr>
          <w:rFonts w:ascii="Avenir Book" w:hAnsi="Avenir Book"/>
          <w:color w:val="7030A0"/>
        </w:rPr>
        <w:t>module &gt;</w:t>
      </w:r>
    </w:p>
    <w:p w14:paraId="1DBD2BEB" w14:textId="77777777" w:rsidR="00950926" w:rsidRPr="007B7CF5" w:rsidRDefault="00950926" w:rsidP="00950926">
      <w:pPr>
        <w:rPr>
          <w:rFonts w:ascii="Avenir Book" w:hAnsi="Avenir Book"/>
          <w:color w:val="000000" w:themeColor="text1"/>
        </w:rPr>
      </w:pPr>
      <w:proofErr w:type="spellStart"/>
      <w:r w:rsidRPr="0036056F">
        <w:rPr>
          <w:rFonts w:ascii="Avenir Book" w:hAnsi="Avenir Book"/>
          <w:color w:val="7030A0"/>
        </w:rPr>
        <w:t>h</w:t>
      </w:r>
      <w:r>
        <w:rPr>
          <w:rFonts w:ascii="Avenir Book" w:hAnsi="Avenir Book"/>
          <w:color w:val="7030A0"/>
        </w:rPr>
        <w:t>ed</w:t>
      </w:r>
      <w:proofErr w:type="spellEnd"/>
      <w:r w:rsidRPr="0036056F">
        <w:rPr>
          <w:rFonts w:ascii="Avenir Book" w:hAnsi="Avenir Book"/>
          <w:color w:val="7030A0"/>
        </w:rPr>
        <w:t xml:space="preserve"> = </w:t>
      </w:r>
      <w:r w:rsidRPr="007B7CF5">
        <w:rPr>
          <w:rFonts w:ascii="Avenir Book" w:hAnsi="Avenir Book"/>
          <w:b/>
          <w:bCs/>
          <w:color w:val="000000" w:themeColor="text1"/>
        </w:rPr>
        <w:t xml:space="preserve">Choose the </w:t>
      </w:r>
      <w:r>
        <w:rPr>
          <w:rFonts w:ascii="Avenir Book" w:hAnsi="Avenir Book"/>
          <w:b/>
          <w:bCs/>
          <w:color w:val="000000" w:themeColor="text1"/>
        </w:rPr>
        <w:t>r</w:t>
      </w:r>
      <w:r w:rsidRPr="007B7CF5">
        <w:rPr>
          <w:rFonts w:ascii="Avenir Book" w:hAnsi="Avenir Book"/>
          <w:b/>
          <w:bCs/>
          <w:color w:val="000000" w:themeColor="text1"/>
        </w:rPr>
        <w:t>ight B&amp;H credit card for your needs… or get both!</w:t>
      </w:r>
      <w:r w:rsidRPr="002A5302">
        <w:rPr>
          <w:rFonts w:ascii="Avenir Book" w:hAnsi="Avenir Book"/>
          <w:color w:val="000000" w:themeColor="text1"/>
        </w:rPr>
        <w:t xml:space="preserve"> </w:t>
      </w:r>
    </w:p>
    <w:p w14:paraId="4E6ADA3F" w14:textId="6274B3ED" w:rsidR="00ED0F91" w:rsidRPr="00950926" w:rsidRDefault="00950926" w:rsidP="00950926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7030A0"/>
        </w:rPr>
        <w:t>CTA</w:t>
      </w:r>
      <w:r w:rsidRPr="00950926">
        <w:rPr>
          <w:rFonts w:ascii="Avenir Book" w:hAnsi="Avenir Book"/>
          <w:color w:val="7030A0"/>
        </w:rPr>
        <w:t xml:space="preserve"> = </w:t>
      </w:r>
      <w:r w:rsidRPr="00950926">
        <w:rPr>
          <w:rFonts w:ascii="Avenir Book" w:hAnsi="Avenir Book"/>
          <w:color w:val="000000" w:themeColor="text1"/>
        </w:rPr>
        <w:t xml:space="preserve">Get </w:t>
      </w:r>
      <w:r>
        <w:rPr>
          <w:rFonts w:ascii="Avenir Book" w:hAnsi="Avenir Book"/>
          <w:color w:val="000000" w:themeColor="text1"/>
        </w:rPr>
        <w:t>Started</w:t>
      </w:r>
    </w:p>
    <w:p w14:paraId="7E15B9B9" w14:textId="77777777" w:rsidR="00950926" w:rsidRPr="00950926" w:rsidRDefault="00950926" w:rsidP="00950926">
      <w:pPr>
        <w:rPr>
          <w:rFonts w:ascii="Avenir Book" w:hAnsi="Avenir Book"/>
          <w:color w:val="7030A0"/>
        </w:rPr>
      </w:pPr>
    </w:p>
    <w:sectPr w:rsidR="00950926" w:rsidRPr="00950926" w:rsidSect="00AD2B1E">
      <w:pgSz w:w="12240" w:h="15840"/>
      <w:pgMar w:top="1440" w:right="965" w:bottom="1440" w:left="96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445"/>
    <w:multiLevelType w:val="hybridMultilevel"/>
    <w:tmpl w:val="7840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4D07"/>
    <w:multiLevelType w:val="hybridMultilevel"/>
    <w:tmpl w:val="AD52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A09BB"/>
    <w:multiLevelType w:val="hybridMultilevel"/>
    <w:tmpl w:val="0BD6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E37"/>
    <w:multiLevelType w:val="hybridMultilevel"/>
    <w:tmpl w:val="EA4C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6F"/>
    <w:rsid w:val="000C50C5"/>
    <w:rsid w:val="00105D12"/>
    <w:rsid w:val="00113472"/>
    <w:rsid w:val="00191ACF"/>
    <w:rsid w:val="002A5302"/>
    <w:rsid w:val="0036056F"/>
    <w:rsid w:val="003E43CB"/>
    <w:rsid w:val="00433EBE"/>
    <w:rsid w:val="00630A62"/>
    <w:rsid w:val="00690A00"/>
    <w:rsid w:val="007B7CF5"/>
    <w:rsid w:val="00804DA5"/>
    <w:rsid w:val="0089040D"/>
    <w:rsid w:val="00950926"/>
    <w:rsid w:val="00AD2B1E"/>
    <w:rsid w:val="00B43CC5"/>
    <w:rsid w:val="00E726AF"/>
    <w:rsid w:val="00E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E0A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E"/>
    <w:rPr>
      <w:rFonts w:ascii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C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302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CC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43CC5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7B7CF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D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1346</Characters>
  <Application>Microsoft Macintosh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2019-01-15T15:21:00Z</dcterms:created>
  <dcterms:modified xsi:type="dcterms:W3CDTF">2019-01-15T15:48:00Z</dcterms:modified>
</cp:coreProperties>
</file>