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dy that focuses on determining participant understanding of an app store listing and whether they would download an app based on that understanding. This study is expected to take participants approximately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15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examine an app store listing page.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participants do when they are asked to learn about an app in the app store?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participants understand the purpose of the app based on the description and supporting images/screenshots?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participants want to download the app based on what they’ve seen or learned? Why or why not? What influences their decision?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mobile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p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US, UK, Canada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120" w:before="120" w:line="240" w:lineRule="auto"/>
        <w:ind w:left="144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120" w:before="120" w:line="240" w:lineRule="auto"/>
        <w:ind w:left="144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Android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In an average week, how many hours do you spend using apps on your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[tablet, phone]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171717"/>
        </w:rPr>
      </w:pPr>
      <w:r w:rsidDel="00000000" w:rsidR="00000000" w:rsidRPr="00000000">
        <w:rPr>
          <w:sz w:val="24"/>
          <w:szCs w:val="24"/>
          <w:rtl w:val="0"/>
        </w:rPr>
        <w:t xml:space="preserve">0 - 1 hours per week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2 - 3 hours per week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4 - 6 hours week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6+ hours per week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You will be reviewing a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page. Further instructions will be given in a later task. 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will be reviewing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page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for an app. Open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on your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[tablet, phone]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Describe what you would expect to find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page of an app.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 in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**Do not download or install the app.** Move on to the next task when you have found the app.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to the page for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 in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**Do not download or install the app.** Move on to the next task when you have found the page for the app..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Review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page for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Spend up to 3 minutes on this task, and then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Without leaving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page,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n your own words, describe what this app offers. </w:t>
      </w:r>
      <w:r w:rsidDel="00000000" w:rsidR="00000000" w:rsidRPr="00000000">
        <w:rPr>
          <w:sz w:val="24"/>
          <w:szCs w:val="24"/>
          <w:rtl w:val="0"/>
        </w:rPr>
        <w:t xml:space="preserve">Be specific.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Without leaving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page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what are your initial impressions of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Explain your answer.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Does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page contain what you expected? Explain your answer. 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Unsure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makes you **want** to use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app?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makes you **not want** to use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The following question is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 will likely download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 the future.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the </w:t>
      </w:r>
      <w:r w:rsidDel="00000000" w:rsidR="00000000" w:rsidRPr="00000000">
        <w:rPr>
          <w:sz w:val="24"/>
          <w:szCs w:val="24"/>
          <w:rtl w:val="0"/>
        </w:rPr>
        <w:t xml:space="preserve">app description</w:t>
      </w:r>
      <w:r w:rsidDel="00000000" w:rsidR="00000000" w:rsidRPr="00000000">
        <w:rPr>
          <w:sz w:val="24"/>
          <w:szCs w:val="24"/>
          <w:rtl w:val="0"/>
        </w:rPr>
        <w:t xml:space="preserve"> for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Move on to the next task when you’re ready.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rtl w:val="0"/>
        </w:rPr>
        <w:t xml:space="preserve">How difficult (1) or easy (5) was it to understand the app’s purpose? Explain your answer. </w:t>
        <w:br w:type="textWrapping"/>
        <w:t xml:space="preserve">1 = Very Difficult, 5 = Very Easy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Rating Scale: I understood who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 was for and what I could do there. Explain your answer. </w:t>
        <w:br w:type="textWrapping"/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 description influenced my decision to download the app. Explain your answer. </w:t>
        <w:br w:type="textWrapping"/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 images influenced my decision to download the app. Explain your answer. </w:t>
        <w:br w:type="textWrapping"/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could change anything about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 description, what would you change?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the icon</w:t>
      </w:r>
      <w:r w:rsidDel="00000000" w:rsidR="00000000" w:rsidRPr="00000000">
        <w:rPr>
          <w:sz w:val="24"/>
          <w:szCs w:val="24"/>
          <w:rtl w:val="0"/>
        </w:rPr>
        <w:t xml:space="preserve"> for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app. Share your comments or thoughts on the icon. Move on to the next task when you’re ready.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 icon accurately represents the app. Explain your answer.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rtl w:val="0"/>
        </w:rPr>
        <w:t xml:space="preserve"> app description and images in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rtl w:val="0"/>
        </w:rPr>
        <w:t xml:space="preserve">app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App Store Listing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